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2FBAB70" w14:textId="77777777" w:rsidR="00440DAB" w:rsidRPr="00017F54" w:rsidRDefault="00017F54">
      <w:pPr>
        <w:tabs>
          <w:tab w:val="center" w:pos="1936"/>
        </w:tabs>
        <w:bidi w:val="0"/>
        <w:spacing w:after="3"/>
        <w:ind w:left="-955"/>
        <w:jc w:val="left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4FA009" wp14:editId="22BB65EB">
                <wp:simplePos x="0" y="0"/>
                <wp:positionH relativeFrom="column">
                  <wp:posOffset>3147060</wp:posOffset>
                </wp:positionH>
                <wp:positionV relativeFrom="paragraph">
                  <wp:posOffset>0</wp:posOffset>
                </wp:positionV>
                <wp:extent cx="914400" cy="947318"/>
                <wp:effectExtent l="0" t="0" r="0" b="5715"/>
                <wp:wrapSquare wrapText="bothSides"/>
                <wp:docPr id="9428" name="Group 9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47318"/>
                          <a:chOff x="0" y="0"/>
                          <a:chExt cx="914400" cy="947318"/>
                        </a:xfrm>
                      </wpg:grpSpPr>
                      <wps:wsp>
                        <wps:cNvPr id="1195" name="Rectangle 1195"/>
                        <wps:cNvSpPr/>
                        <wps:spPr>
                          <a:xfrm>
                            <a:off x="294767" y="60157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F3694" w14:textId="77777777" w:rsidR="00440DAB" w:rsidRDefault="00017F5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6" name="Rectangle 1196"/>
                        <wps:cNvSpPr/>
                        <wps:spPr>
                          <a:xfrm>
                            <a:off x="294767" y="7786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5D2A2" w14:textId="77777777" w:rsidR="00440DAB" w:rsidRDefault="00017F5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1" name="Picture 14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D4FA009" id="Group 9428" o:spid="_x0000_s1026" style="position:absolute;left:0;text-align:left;margin-left:247.8pt;margin-top:0;width:1in;height:74.6pt;z-index:251660288" coordsize="9144,947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">
                <v:rect id="Rectangle 1195" o:spid="_x0000_s1027" style="position:absolute;left:2947;top:601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5ML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JzeTC8MAAADdAAAADwAA&#10;AAAAAAAAAAAAAAAHAgAAZHJzL2Rvd25yZXYueG1sUEsFBgAAAAADAAMAtwAAAPcCAAAAAA==&#10;" filled="f" stroked="f">
                  <v:textbox inset="0,0,0,0">
                    <w:txbxContent>
                      <w:p w14:paraId="717F3694" w14:textId="77777777" w:rsidR="00440DAB" w:rsidRDefault="00017F54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6" o:spid="_x0000_s1028" style="position:absolute;left:2947;top:778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Q18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RLD7Ztwgsz+AQAA//8DAFBLAQItABQABgAIAAAAIQDb4fbL7gAAAIUBAAATAAAAAAAAAAAA&#10;AAAAAAAAAABbQ29udGVudF9UeXBlc10ueG1sUEsBAi0AFAAGAAgAAAAhAFr0LFu/AAAAFQEAAAsA&#10;AAAAAAAAAAAAAAAAHwEAAF9yZWxzLy5yZWxzUEsBAi0AFAAGAAgAAAAhANflDXzEAAAA3QAAAA8A&#10;AAAAAAAAAAAAAAAABwIAAGRycy9kb3ducmV2LnhtbFBLBQYAAAAAAwADALcAAAD4AgAAAAA=&#10;" filled="f" stroked="f">
                  <v:textbox inset="0,0,0,0">
                    <w:txbxContent>
                      <w:p w14:paraId="7F55D2A2" w14:textId="77777777" w:rsidR="00440DAB" w:rsidRDefault="00017F54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21" o:spid="_x0000_s1029" type="#_x0000_t75" style="position:absolute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">
                  <v:imagedata r:id="rId9" o:title=""/>
                </v:shape>
                <w10:wrap type="square"/>
              </v:group>
            </w:pict>
          </mc:Fallback>
        </mc:AlternateContent>
      </w:r>
      <w:r w:rsidRPr="00017F54">
        <w:rPr>
          <w:rFonts w:ascii="Times New Roman" w:eastAsia="Times New Roman" w:hAnsi="Times New Roman" w:cs="Times New Roman"/>
          <w:b/>
          <w:lang w:val="fr-FR"/>
        </w:rPr>
        <w:t xml:space="preserve">               </w:t>
      </w:r>
      <w:r w:rsidRPr="00017F54">
        <w:rPr>
          <w:rFonts w:ascii="Times New Roman" w:eastAsia="Times New Roman" w:hAnsi="Times New Roman" w:cs="Times New Roman"/>
          <w:b/>
          <w:sz w:val="44"/>
          <w:lang w:val="fr-FR"/>
        </w:rPr>
        <w:t xml:space="preserve">         </w:t>
      </w:r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017F54">
        <w:rPr>
          <w:rFonts w:ascii="Times New Roman" w:eastAsia="Times New Roman" w:hAnsi="Times New Roman" w:cs="Times New Roman"/>
          <w:sz w:val="24"/>
          <w:lang w:val="fr-FR"/>
        </w:rPr>
        <w:t xml:space="preserve">Royaume du Maroc  </w:t>
      </w:r>
    </w:p>
    <w:p w14:paraId="0BECA0DC" w14:textId="5B97C6D0" w:rsidR="00440DAB" w:rsidRPr="00017F54" w:rsidRDefault="00017F54" w:rsidP="002E6142">
      <w:pPr>
        <w:bidi w:val="0"/>
        <w:spacing w:after="0" w:line="292" w:lineRule="auto"/>
        <w:ind w:right="4123" w:hanging="919"/>
        <w:jc w:val="left"/>
        <w:rPr>
          <w:lang w:val="fr-FR"/>
        </w:rPr>
      </w:pPr>
      <w:r w:rsidRPr="00017F54">
        <w:rPr>
          <w:rFonts w:ascii="Times New Roman" w:eastAsia="Times New Roman" w:hAnsi="Times New Roman" w:cs="Times New Roman"/>
          <w:b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fr-FR"/>
        </w:rPr>
        <w:t xml:space="preserve">           </w:t>
      </w:r>
      <w:r w:rsidRPr="00017F54">
        <w:rPr>
          <w:rFonts w:ascii="Times New Roman" w:eastAsia="Times New Roman" w:hAnsi="Times New Roman" w:cs="Times New Roman"/>
          <w:lang w:val="fr-FR"/>
        </w:rPr>
        <w:t xml:space="preserve">Ministère des Habous et des Affaires Islamiques </w:t>
      </w:r>
      <w:r w:rsidRPr="00017F54">
        <w:rPr>
          <w:rFonts w:ascii="Times New Roman" w:eastAsia="Times New Roman" w:hAnsi="Times New Roman" w:cs="Times New Roman"/>
          <w:sz w:val="24"/>
          <w:lang w:val="fr-FR"/>
        </w:rPr>
        <w:t xml:space="preserve">       </w:t>
      </w:r>
      <w:r>
        <w:rPr>
          <w:rFonts w:ascii="Times New Roman" w:eastAsia="Times New Roman" w:hAnsi="Times New Roman" w:cs="Times New Roman"/>
          <w:sz w:val="24"/>
          <w:lang w:val="fr-FR"/>
        </w:rPr>
        <w:t xml:space="preserve">       </w:t>
      </w:r>
      <w:r w:rsidR="002E6142" w:rsidRPr="002E6142">
        <w:rPr>
          <w:rFonts w:ascii="Times New Roman" w:eastAsia="Times New Roman" w:hAnsi="Times New Roman" w:cs="Times New Roman"/>
          <w:szCs w:val="20"/>
          <w:lang w:val="fr-FR"/>
        </w:rPr>
        <w:t xml:space="preserve">NIDARA DU HABOUS </w:t>
      </w:r>
      <w:r w:rsidR="000567C1">
        <w:rPr>
          <w:rFonts w:ascii="Times New Roman" w:eastAsia="Times New Roman" w:hAnsi="Times New Roman" w:cs="Times New Roman"/>
          <w:szCs w:val="20"/>
          <w:lang w:val="fr-FR"/>
        </w:rPr>
        <w:t>DE SEFROU</w:t>
      </w:r>
      <w:r w:rsidRPr="002E6142">
        <w:rPr>
          <w:rFonts w:ascii="Times New Roman" w:eastAsia="Times New Roman" w:hAnsi="Times New Roman" w:cs="Times New Roman"/>
          <w:szCs w:val="20"/>
          <w:lang w:val="fr-FR"/>
        </w:rPr>
        <w:t xml:space="preserve"> </w:t>
      </w:r>
    </w:p>
    <w:p w14:paraId="0FE3E21B" w14:textId="77777777" w:rsidR="002E6142" w:rsidRDefault="00017F54" w:rsidP="002E6142">
      <w:pPr>
        <w:bidi w:val="0"/>
        <w:spacing w:after="3"/>
        <w:ind w:left="10" w:right="4123" w:hanging="10"/>
        <w:jc w:val="left"/>
        <w:rPr>
          <w:rFonts w:ascii="Times New Roman" w:eastAsia="Times New Roman" w:hAnsi="Times New Roman" w:cs="Times New Roman"/>
          <w:sz w:val="24"/>
          <w:lang w:val="fr-FR"/>
        </w:rPr>
      </w:pPr>
      <w:r>
        <w:rPr>
          <w:rFonts w:ascii="Times New Roman" w:eastAsia="Times New Roman" w:hAnsi="Times New Roman" w:cs="Times New Roman"/>
          <w:sz w:val="24"/>
          <w:lang w:val="fr-FR"/>
        </w:rPr>
        <w:t xml:space="preserve">         </w:t>
      </w:r>
    </w:p>
    <w:p w14:paraId="3465E989" w14:textId="77777777" w:rsidR="002E6142" w:rsidRDefault="00017F54" w:rsidP="002E6142">
      <w:pPr>
        <w:bidi w:val="0"/>
        <w:spacing w:after="3"/>
        <w:ind w:left="10" w:right="4123" w:hanging="10"/>
        <w:jc w:val="left"/>
        <w:rPr>
          <w:lang w:val="fr-FR"/>
        </w:rPr>
      </w:pPr>
      <w:r w:rsidRPr="00017F54">
        <w:rPr>
          <w:lang w:val="fr-FR"/>
        </w:rPr>
        <w:tab/>
      </w:r>
    </w:p>
    <w:p w14:paraId="44BCFF27" w14:textId="77777777" w:rsidR="00440DAB" w:rsidRPr="00017F54" w:rsidRDefault="00017F54" w:rsidP="002E6142">
      <w:pPr>
        <w:tabs>
          <w:tab w:val="center" w:pos="2285"/>
          <w:tab w:val="center" w:pos="5569"/>
        </w:tabs>
        <w:bidi w:val="0"/>
        <w:spacing w:after="0"/>
        <w:jc w:val="center"/>
        <w:rPr>
          <w:lang w:val="fr-FR"/>
        </w:rPr>
      </w:pPr>
      <w:r w:rsidRPr="00017F54">
        <w:rPr>
          <w:rFonts w:ascii="Times New Roman" w:eastAsia="Times New Roman" w:hAnsi="Times New Roman" w:cs="Times New Roman"/>
          <w:b/>
          <w:sz w:val="24"/>
          <w:lang w:val="fr-FR"/>
        </w:rPr>
        <w:t>AVIS D’APPEL D’OFFRES</w:t>
      </w:r>
    </w:p>
    <w:p w14:paraId="21955D37" w14:textId="7C4C9075" w:rsidR="00440DAB" w:rsidRPr="00017F54" w:rsidRDefault="00017F54" w:rsidP="00B553D0">
      <w:pPr>
        <w:bidi w:val="0"/>
        <w:spacing w:after="0"/>
        <w:ind w:left="88" w:hanging="10"/>
        <w:jc w:val="center"/>
        <w:rPr>
          <w:lang w:val="fr-FR"/>
        </w:rPr>
      </w:pPr>
      <w:r w:rsidRPr="00017F54">
        <w:rPr>
          <w:rFonts w:ascii="Times New Roman" w:eastAsia="Times New Roman" w:hAnsi="Times New Roman" w:cs="Times New Roman"/>
          <w:b/>
          <w:sz w:val="24"/>
          <w:lang w:val="fr-FR"/>
        </w:rPr>
        <w:t xml:space="preserve">OUVERT N° </w:t>
      </w:r>
      <w:r w:rsidR="002E6142" w:rsidRPr="00B553D0">
        <w:rPr>
          <w:rFonts w:ascii="Times New Roman" w:eastAsia="Times New Roman" w:hAnsi="Times New Roman" w:cs="Times New Roman"/>
          <w:b/>
          <w:sz w:val="24"/>
          <w:lang w:val="fr-FR"/>
        </w:rPr>
        <w:t>0</w:t>
      </w:r>
      <w:r w:rsidR="00B553D0" w:rsidRPr="00B553D0">
        <w:rPr>
          <w:rFonts w:ascii="Times New Roman" w:eastAsia="Times New Roman" w:hAnsi="Times New Roman" w:cs="Times New Roman" w:hint="cs"/>
          <w:bCs/>
          <w:sz w:val="28"/>
          <w:szCs w:val="24"/>
          <w:rtl/>
          <w:lang w:val="fr-FR"/>
        </w:rPr>
        <w:t>1</w:t>
      </w:r>
      <w:r w:rsidRPr="00B553D0">
        <w:rPr>
          <w:rFonts w:ascii="Times New Roman" w:eastAsia="Times New Roman" w:hAnsi="Times New Roman" w:cs="Times New Roman"/>
          <w:b/>
          <w:sz w:val="24"/>
          <w:lang w:val="fr-FR"/>
        </w:rPr>
        <w:t>/</w:t>
      </w:r>
      <w:r w:rsidR="002E6142" w:rsidRPr="00B553D0">
        <w:rPr>
          <w:rFonts w:ascii="Times New Roman" w:eastAsia="Times New Roman" w:hAnsi="Times New Roman" w:cs="Times New Roman"/>
          <w:b/>
          <w:sz w:val="24"/>
          <w:lang w:val="fr-FR"/>
        </w:rPr>
        <w:t>NH</w:t>
      </w:r>
      <w:r w:rsidR="00674603" w:rsidRPr="00B553D0">
        <w:rPr>
          <w:rFonts w:ascii="Times New Roman" w:eastAsia="Times New Roman" w:hAnsi="Times New Roman" w:cs="Times New Roman"/>
          <w:b/>
          <w:sz w:val="24"/>
          <w:lang w:val="fr-FR"/>
        </w:rPr>
        <w:t>S/</w:t>
      </w:r>
      <w:r w:rsidRPr="00B553D0">
        <w:rPr>
          <w:rFonts w:ascii="Times New Roman" w:eastAsia="Times New Roman" w:hAnsi="Times New Roman" w:cs="Times New Roman"/>
          <w:b/>
          <w:sz w:val="24"/>
          <w:lang w:val="fr-FR"/>
        </w:rPr>
        <w:t>BH/</w:t>
      </w:r>
      <w:r w:rsidR="000567C1">
        <w:rPr>
          <w:rFonts w:ascii="Times New Roman" w:eastAsia="Times New Roman" w:hAnsi="Times New Roman" w:cs="Times New Roman"/>
          <w:b/>
          <w:sz w:val="24"/>
          <w:lang w:val="fr-FR"/>
        </w:rPr>
        <w:t>202</w:t>
      </w:r>
      <w:r w:rsidR="00265B04">
        <w:rPr>
          <w:rFonts w:ascii="Times New Roman" w:eastAsia="Times New Roman" w:hAnsi="Times New Roman" w:cs="Times New Roman"/>
          <w:b/>
          <w:sz w:val="24"/>
          <w:lang w:val="fr-FR"/>
        </w:rPr>
        <w:t>6</w:t>
      </w:r>
    </w:p>
    <w:p w14:paraId="7A25C145" w14:textId="77777777" w:rsidR="00440DAB" w:rsidRPr="00017F54" w:rsidRDefault="00017F54">
      <w:pPr>
        <w:bidi w:val="0"/>
        <w:spacing w:after="12"/>
        <w:ind w:left="156"/>
        <w:jc w:val="left"/>
        <w:rPr>
          <w:lang w:val="fr-FR"/>
        </w:rPr>
      </w:pPr>
      <w:r w:rsidRPr="00017F54">
        <w:rPr>
          <w:rFonts w:ascii="Times New Roman" w:eastAsia="Times New Roman" w:hAnsi="Times New Roman" w:cs="Times New Roman"/>
          <w:b/>
          <w:sz w:val="24"/>
          <w:lang w:val="fr-FR"/>
        </w:rPr>
        <w:t xml:space="preserve"> </w:t>
      </w:r>
    </w:p>
    <w:p w14:paraId="15748069" w14:textId="602FC20B" w:rsidR="0010665D" w:rsidRPr="004B45C2" w:rsidRDefault="004B45C2" w:rsidP="004B45C2">
      <w:pPr>
        <w:pStyle w:val="NoSpacing"/>
        <w:bidi w:val="0"/>
        <w:spacing w:line="360" w:lineRule="auto"/>
        <w:jc w:val="both"/>
        <w:rPr>
          <w:b/>
          <w:lang w:val="fr-FR"/>
        </w:rPr>
      </w:pPr>
      <w:r w:rsidRPr="000B2459">
        <w:rPr>
          <w:color w:val="auto"/>
          <w:lang w:val="fr-FR"/>
        </w:rPr>
        <w:t xml:space="preserve">            </w:t>
      </w:r>
      <w:r w:rsidR="00674603" w:rsidRPr="000B2459">
        <w:rPr>
          <w:color w:val="auto"/>
          <w:lang w:val="fr-FR"/>
        </w:rPr>
        <w:t xml:space="preserve">Le </w:t>
      </w:r>
      <w:r w:rsidR="00A35838">
        <w:rPr>
          <w:color w:val="auto"/>
          <w:lang w:val="fr-FR"/>
        </w:rPr>
        <w:t xml:space="preserve">MARDI </w:t>
      </w:r>
      <w:r w:rsidR="00A35838">
        <w:rPr>
          <w:b/>
          <w:bCs/>
          <w:color w:val="FF0000"/>
          <w:lang w:val="fr-FR"/>
        </w:rPr>
        <w:t>07</w:t>
      </w:r>
      <w:r w:rsidR="00F714ED" w:rsidRPr="00DD44F5">
        <w:rPr>
          <w:b/>
          <w:bCs/>
          <w:color w:val="FF0000"/>
          <w:lang w:val="fr-FR"/>
        </w:rPr>
        <w:t xml:space="preserve"> </w:t>
      </w:r>
      <w:r w:rsidR="00A35838">
        <w:rPr>
          <w:b/>
          <w:bCs/>
          <w:color w:val="FF0000"/>
          <w:lang w:val="fr-FR"/>
        </w:rPr>
        <w:t>AVRIL</w:t>
      </w:r>
      <w:r w:rsidR="00F714ED" w:rsidRPr="00DD44F5">
        <w:rPr>
          <w:b/>
          <w:bCs/>
          <w:color w:val="FF0000"/>
          <w:lang w:val="fr-FR"/>
        </w:rPr>
        <w:t xml:space="preserve"> </w:t>
      </w:r>
      <w:r w:rsidR="00D40417">
        <w:rPr>
          <w:b/>
          <w:bCs/>
          <w:color w:val="FF0000"/>
          <w:lang w:val="fr-FR"/>
        </w:rPr>
        <w:t>2026</w:t>
      </w:r>
      <w:r w:rsidR="00017F54" w:rsidRPr="00DD44F5">
        <w:rPr>
          <w:b/>
          <w:bCs/>
          <w:color w:val="FF0000"/>
          <w:lang w:val="fr-FR"/>
        </w:rPr>
        <w:t xml:space="preserve"> à 1</w:t>
      </w:r>
      <w:r w:rsidR="000B2459" w:rsidRPr="00DD44F5">
        <w:rPr>
          <w:b/>
          <w:bCs/>
          <w:color w:val="FF0000"/>
          <w:lang w:val="fr-FR"/>
        </w:rPr>
        <w:t>1</w:t>
      </w:r>
      <w:r w:rsidR="00017F54" w:rsidRPr="00DD44F5">
        <w:rPr>
          <w:b/>
          <w:bCs/>
          <w:color w:val="FF0000"/>
          <w:lang w:val="fr-FR"/>
        </w:rPr>
        <w:t>h00</w:t>
      </w:r>
      <w:r w:rsidR="00017F54" w:rsidRPr="004B45C2">
        <w:rPr>
          <w:lang w:val="fr-FR"/>
        </w:rPr>
        <w:t xml:space="preserve">, il sera procédé, dans le bureau de Monsieur le </w:t>
      </w:r>
      <w:proofErr w:type="spellStart"/>
      <w:r w:rsidR="002E6142" w:rsidRPr="004B45C2">
        <w:rPr>
          <w:lang w:val="fr-FR"/>
        </w:rPr>
        <w:t>Nadher</w:t>
      </w:r>
      <w:proofErr w:type="spellEnd"/>
      <w:r w:rsidR="002E6142" w:rsidRPr="004B45C2">
        <w:rPr>
          <w:lang w:val="fr-FR"/>
        </w:rPr>
        <w:t xml:space="preserve"> Du habous </w:t>
      </w:r>
      <w:r w:rsidR="000567C1" w:rsidRPr="004B45C2">
        <w:rPr>
          <w:lang w:val="fr-FR"/>
        </w:rPr>
        <w:t>SEFRO</w:t>
      </w:r>
      <w:r w:rsidR="00DD44F5">
        <w:rPr>
          <w:lang w:val="fr-FR"/>
        </w:rPr>
        <w:t>U</w:t>
      </w:r>
      <w:r w:rsidR="002E6142" w:rsidRPr="004B45C2">
        <w:rPr>
          <w:rtl/>
          <w:lang w:val="fr-FR"/>
        </w:rPr>
        <w:t xml:space="preserve"> </w:t>
      </w:r>
      <w:r w:rsidR="002E6142" w:rsidRPr="004B45C2">
        <w:rPr>
          <w:lang w:val="fr-FR"/>
        </w:rPr>
        <w:t xml:space="preserve">N°1 </w:t>
      </w:r>
      <w:r w:rsidR="000567C1" w:rsidRPr="004B45C2">
        <w:rPr>
          <w:lang w:val="fr-FR"/>
        </w:rPr>
        <w:t>DERB EL MITER</w:t>
      </w:r>
      <w:r w:rsidR="002E6142" w:rsidRPr="004B45C2">
        <w:rPr>
          <w:lang w:val="fr-FR"/>
        </w:rPr>
        <w:t xml:space="preserve"> </w:t>
      </w:r>
      <w:r w:rsidR="000567C1" w:rsidRPr="004B45C2">
        <w:rPr>
          <w:lang w:val="fr-FR"/>
        </w:rPr>
        <w:t>SEFROU</w:t>
      </w:r>
      <w:r w:rsidR="002E6142" w:rsidRPr="004B45C2">
        <w:rPr>
          <w:lang w:val="fr-FR"/>
        </w:rPr>
        <w:t xml:space="preserve"> </w:t>
      </w:r>
      <w:r w:rsidR="00017F54" w:rsidRPr="004B45C2">
        <w:rPr>
          <w:lang w:val="fr-FR"/>
        </w:rPr>
        <w:t>à l’ouverture des plis relatifs à l’appel d’offres sur offres de prix, pour</w:t>
      </w:r>
      <w:r w:rsidR="00017F54" w:rsidRPr="004B45C2">
        <w:rPr>
          <w:sz w:val="24"/>
          <w:lang w:val="fr-FR"/>
        </w:rPr>
        <w:t xml:space="preserve"> </w:t>
      </w:r>
      <w:bookmarkStart w:id="1" w:name="_Hlk199242573"/>
      <w:r w:rsidRPr="00086075">
        <w:rPr>
          <w:rFonts w:ascii="Calibri Light" w:hAnsi="Calibri Light" w:cs="Calibri Light"/>
          <w:b/>
          <w:bCs/>
          <w:sz w:val="18"/>
          <w:szCs w:val="18"/>
          <w:lang w:val="fr-FR"/>
        </w:rPr>
        <w:t>L’ELABORATION</w:t>
      </w:r>
      <w:r w:rsidRPr="00086075">
        <w:rPr>
          <w:rFonts w:ascii="Calibri Light" w:hAnsi="Calibri Light" w:cs="Calibri Light"/>
          <w:b/>
          <w:bCs/>
          <w:color w:val="auto"/>
          <w:sz w:val="18"/>
          <w:szCs w:val="18"/>
          <w:lang w:val="fr-FR"/>
        </w:rPr>
        <w:t xml:space="preserve"> </w:t>
      </w:r>
      <w:r w:rsidRPr="00086075">
        <w:rPr>
          <w:rFonts w:ascii="Calibri Light" w:hAnsi="Calibri Light" w:cs="Calibri Light"/>
          <w:b/>
          <w:bCs/>
          <w:sz w:val="18"/>
          <w:szCs w:val="18"/>
          <w:lang w:val="fr-FR"/>
        </w:rPr>
        <w:t>DES ETUDES TECHNIQUES ET SUIVI DES TRAVAUX DE CONSTRUCTION D’UN COMPLEXE RESIDENTIEL ET COM</w:t>
      </w:r>
      <w:r w:rsidR="00DD44F5" w:rsidRPr="00086075">
        <w:rPr>
          <w:rFonts w:ascii="Calibri Light" w:hAnsi="Calibri Light" w:cs="Calibri Light"/>
          <w:b/>
          <w:bCs/>
          <w:sz w:val="18"/>
          <w:szCs w:val="18"/>
          <w:lang w:val="fr-FR"/>
        </w:rPr>
        <w:t>M</w:t>
      </w:r>
      <w:r w:rsidRPr="00086075">
        <w:rPr>
          <w:rFonts w:ascii="Calibri Light" w:hAnsi="Calibri Light" w:cs="Calibri Light"/>
          <w:b/>
          <w:bCs/>
          <w:sz w:val="18"/>
          <w:szCs w:val="18"/>
          <w:lang w:val="fr-FR"/>
        </w:rPr>
        <w:t>ERCI</w:t>
      </w:r>
      <w:r w:rsidR="00DD44F5" w:rsidRPr="00086075">
        <w:rPr>
          <w:rFonts w:ascii="Calibri Light" w:hAnsi="Calibri Light" w:cs="Calibri Light"/>
          <w:b/>
          <w:bCs/>
          <w:sz w:val="18"/>
          <w:szCs w:val="18"/>
          <w:lang w:val="fr-FR"/>
        </w:rPr>
        <w:t>A</w:t>
      </w:r>
      <w:r w:rsidRPr="00086075">
        <w:rPr>
          <w:rFonts w:ascii="Calibri Light" w:hAnsi="Calibri Light" w:cs="Calibri Light"/>
          <w:b/>
          <w:bCs/>
          <w:sz w:val="18"/>
          <w:szCs w:val="18"/>
          <w:lang w:val="fr-FR"/>
        </w:rPr>
        <w:t>L</w:t>
      </w:r>
      <w:r w:rsidR="005F2E6E" w:rsidRPr="00086075">
        <w:rPr>
          <w:rFonts w:ascii="Calibri Light" w:hAnsi="Calibri Light" w:cs="Calibri Light"/>
          <w:b/>
          <w:bCs/>
          <w:sz w:val="18"/>
          <w:szCs w:val="18"/>
          <w:lang w:val="fr-FR"/>
        </w:rPr>
        <w:t xml:space="preserve"> EN</w:t>
      </w:r>
      <w:r w:rsidRPr="00086075">
        <w:rPr>
          <w:rFonts w:ascii="Calibri Light" w:hAnsi="Calibri Light" w:cs="Calibri Light"/>
          <w:b/>
          <w:bCs/>
          <w:sz w:val="18"/>
          <w:szCs w:val="18"/>
          <w:lang w:val="fr-FR"/>
        </w:rPr>
        <w:t xml:space="preserve"> R+</w:t>
      </w:r>
      <w:r w:rsidR="00D40417" w:rsidRPr="00086075">
        <w:rPr>
          <w:rFonts w:ascii="Calibri Light" w:hAnsi="Calibri Light" w:cs="Calibri Light"/>
          <w:b/>
          <w:bCs/>
          <w:sz w:val="18"/>
          <w:szCs w:val="18"/>
          <w:lang w:val="fr-FR"/>
        </w:rPr>
        <w:t>2</w:t>
      </w:r>
      <w:r w:rsidRPr="00086075">
        <w:rPr>
          <w:rFonts w:ascii="Calibri Light" w:hAnsi="Calibri Light" w:cs="Calibri Light"/>
          <w:b/>
          <w:bCs/>
          <w:sz w:val="18"/>
          <w:szCs w:val="18"/>
          <w:lang w:val="fr-FR"/>
        </w:rPr>
        <w:t xml:space="preserve"> AU QUARTIER HABOUNA SEFROU</w:t>
      </w:r>
      <w:r w:rsidRPr="00086075">
        <w:rPr>
          <w:lang w:val="fr-FR"/>
        </w:rPr>
        <w:t xml:space="preserve"> </w:t>
      </w:r>
      <w:r w:rsidRPr="00086075">
        <w:rPr>
          <w:rFonts w:ascii="Calibri Light" w:hAnsi="Calibri Light" w:cs="Calibri Light"/>
          <w:b/>
          <w:bCs/>
          <w:sz w:val="18"/>
          <w:szCs w:val="18"/>
          <w:lang w:val="fr-FR"/>
        </w:rPr>
        <w:t>EN LOT UNIQUE</w:t>
      </w:r>
      <w:bookmarkEnd w:id="1"/>
      <w:r w:rsidR="005F2E6E" w:rsidRPr="005F2E6E">
        <w:rPr>
          <w:rFonts w:ascii="Calibri Light" w:hAnsi="Calibri Light" w:cs="Calibri Light" w:hint="cs"/>
          <w:b/>
          <w:bCs/>
          <w:sz w:val="18"/>
          <w:szCs w:val="18"/>
          <w:rtl/>
        </w:rPr>
        <w:t xml:space="preserve"> </w:t>
      </w:r>
      <w:r w:rsidR="005F2E6E" w:rsidRPr="00086075">
        <w:rPr>
          <w:rFonts w:ascii="Calibri Light" w:hAnsi="Calibri Light" w:cs="Calibri Light"/>
          <w:b/>
          <w:bCs/>
          <w:sz w:val="18"/>
          <w:szCs w:val="18"/>
          <w:lang w:val="fr-FR"/>
        </w:rPr>
        <w:t>SUR</w:t>
      </w:r>
      <w:r w:rsidR="005F2E6E" w:rsidRPr="005F2E6E">
        <w:rPr>
          <w:rFonts w:ascii="Calibri Light" w:hAnsi="Calibri Light" w:cs="Calibri Light" w:hint="cs"/>
          <w:b/>
          <w:bCs/>
          <w:sz w:val="18"/>
          <w:szCs w:val="18"/>
          <w:rtl/>
        </w:rPr>
        <w:t xml:space="preserve"> </w:t>
      </w:r>
      <w:r w:rsidR="005F2E6E" w:rsidRPr="00086075">
        <w:rPr>
          <w:rFonts w:ascii="Calibri Light" w:hAnsi="Calibri Light" w:cs="Calibri Light"/>
          <w:b/>
          <w:bCs/>
          <w:sz w:val="18"/>
          <w:szCs w:val="18"/>
          <w:lang w:val="fr-FR"/>
        </w:rPr>
        <w:t>LE TITRE 26765/41 (P1).</w:t>
      </w:r>
    </w:p>
    <w:p w14:paraId="316EF7DD" w14:textId="2A70BBE8" w:rsidR="00440DAB" w:rsidRPr="004B45C2" w:rsidRDefault="004B45C2" w:rsidP="00DD44F5">
      <w:pPr>
        <w:pStyle w:val="NoSpacing"/>
        <w:bidi w:val="0"/>
        <w:spacing w:line="276" w:lineRule="auto"/>
        <w:jc w:val="both"/>
        <w:rPr>
          <w:lang w:val="fr-FR"/>
        </w:rPr>
      </w:pPr>
      <w:r>
        <w:rPr>
          <w:lang w:val="fr-FR"/>
        </w:rPr>
        <w:t xml:space="preserve">             </w:t>
      </w:r>
      <w:r w:rsidR="00017F54" w:rsidRPr="004B45C2">
        <w:rPr>
          <w:lang w:val="fr-FR"/>
        </w:rPr>
        <w:t xml:space="preserve">Le dossier d’appel d’offres peut être retiré au </w:t>
      </w:r>
      <w:r w:rsidR="00A540C6" w:rsidRPr="004B45C2">
        <w:rPr>
          <w:lang w:val="fr-FR"/>
        </w:rPr>
        <w:t xml:space="preserve">NIDARA DU HABOUS </w:t>
      </w:r>
      <w:r w:rsidR="000567C1" w:rsidRPr="004B45C2">
        <w:rPr>
          <w:lang w:val="fr-FR"/>
        </w:rPr>
        <w:t>SEFROU</w:t>
      </w:r>
      <w:r w:rsidR="00A540C6" w:rsidRPr="004B45C2">
        <w:rPr>
          <w:lang w:val="fr-FR"/>
        </w:rPr>
        <w:t xml:space="preserve"> </w:t>
      </w:r>
      <w:r w:rsidR="000567C1" w:rsidRPr="004B45C2">
        <w:rPr>
          <w:lang w:val="fr-FR"/>
        </w:rPr>
        <w:t>N°1 DERB EL MITER SEFROU</w:t>
      </w:r>
      <w:r w:rsidR="00017F54" w:rsidRPr="004B45C2">
        <w:rPr>
          <w:lang w:val="fr-FR"/>
        </w:rPr>
        <w:t xml:space="preserve">, il peut également être téléchargé à partir du portail du ministère des habous et des affaires islamiques : </w:t>
      </w:r>
      <w:r w:rsidR="00086075">
        <w:fldChar w:fldCharType="begin"/>
      </w:r>
      <w:r w:rsidR="00086075" w:rsidRPr="00086075">
        <w:rPr>
          <w:lang w:val="fr-FR"/>
        </w:rPr>
        <w:instrText xml:space="preserve"> HYPERLINK "http://www.habous.gov.ma" </w:instrText>
      </w:r>
      <w:r w:rsidR="00086075">
        <w:fldChar w:fldCharType="separate"/>
      </w:r>
      <w:r w:rsidR="000567C1" w:rsidRPr="004B45C2">
        <w:rPr>
          <w:rStyle w:val="Hyperlink"/>
          <w:rFonts w:ascii="Sakkal Majalla" w:eastAsia="Times New Roman" w:hAnsi="Sakkal Majalla" w:cs="Sakkal Majalla"/>
          <w:sz w:val="28"/>
          <w:lang w:val="fr-FR"/>
        </w:rPr>
        <w:t>www.habous.gov.ma</w:t>
      </w:r>
      <w:r w:rsidR="00086075">
        <w:rPr>
          <w:rStyle w:val="Hyperlink"/>
          <w:rFonts w:ascii="Sakkal Majalla" w:eastAsia="Times New Roman" w:hAnsi="Sakkal Majalla" w:cs="Sakkal Majalla"/>
          <w:sz w:val="28"/>
          <w:lang w:val="fr-FR"/>
        </w:rPr>
        <w:fldChar w:fldCharType="end"/>
      </w:r>
      <w:r w:rsidR="000567C1" w:rsidRPr="004B45C2">
        <w:rPr>
          <w:lang w:val="fr-FR"/>
        </w:rPr>
        <w:t xml:space="preserve"> et le portail annonce Habous</w:t>
      </w:r>
      <w:r w:rsidR="00017F54" w:rsidRPr="004B45C2">
        <w:rPr>
          <w:lang w:val="fr-FR"/>
        </w:rPr>
        <w:t xml:space="preserve"> </w:t>
      </w:r>
      <w:r w:rsidR="00086075">
        <w:fldChar w:fldCharType="begin"/>
      </w:r>
      <w:r w:rsidR="00086075" w:rsidRPr="00086075">
        <w:rPr>
          <w:lang w:val="fr-FR"/>
        </w:rPr>
        <w:instrText xml:space="preserve"> HYPERLINK "http://www.annonces-habous.ma" </w:instrText>
      </w:r>
      <w:r w:rsidR="00086075">
        <w:fldChar w:fldCharType="separate"/>
      </w:r>
      <w:r w:rsidR="00DD44F5" w:rsidRPr="00BB181C">
        <w:rPr>
          <w:rStyle w:val="Hyperlink"/>
          <w:rFonts w:ascii="Sakkal Majalla" w:hAnsi="Sakkal Majalla" w:cs="Sakkal Majalla"/>
          <w:sz w:val="28"/>
          <w:lang w:val="fr-FR"/>
        </w:rPr>
        <w:t>www.annonces-habous.ma</w:t>
      </w:r>
      <w:r w:rsidR="00086075">
        <w:rPr>
          <w:rStyle w:val="Hyperlink"/>
          <w:rFonts w:ascii="Sakkal Majalla" w:hAnsi="Sakkal Majalla" w:cs="Sakkal Majalla"/>
          <w:sz w:val="28"/>
          <w:lang w:val="fr-FR"/>
        </w:rPr>
        <w:fldChar w:fldCharType="end"/>
      </w:r>
      <w:r w:rsidR="00DD44F5">
        <w:rPr>
          <w:rStyle w:val="Hyperlink"/>
          <w:rFonts w:ascii="Sakkal Majalla" w:hAnsi="Sakkal Majalla" w:cs="Sakkal Majalla"/>
          <w:sz w:val="28"/>
          <w:lang w:val="fr-FR"/>
        </w:rPr>
        <w:t xml:space="preserve"> </w:t>
      </w:r>
      <w:r w:rsidR="00DD44F5" w:rsidRPr="00086075">
        <w:rPr>
          <w:lang w:val="fr-FR"/>
        </w:rPr>
        <w:t xml:space="preserve">et portail marché public </w:t>
      </w:r>
      <w:r w:rsidR="00086075">
        <w:fldChar w:fldCharType="begin"/>
      </w:r>
      <w:r w:rsidR="00086075" w:rsidRPr="00086075">
        <w:rPr>
          <w:lang w:val="fr-FR"/>
        </w:rPr>
        <w:instrText xml:space="preserve"> HYPERLINK "http://www.marchespublics.gov.ma" </w:instrText>
      </w:r>
      <w:r w:rsidR="00086075">
        <w:fldChar w:fldCharType="separate"/>
      </w:r>
      <w:r w:rsidR="00DD44F5" w:rsidRPr="00086075">
        <w:rPr>
          <w:rStyle w:val="Hyperlink"/>
          <w:lang w:val="fr-FR"/>
        </w:rPr>
        <w:t>www.marchespublics.gov.ma</w:t>
      </w:r>
      <w:r w:rsidR="00086075">
        <w:rPr>
          <w:rStyle w:val="Hyperlink"/>
        </w:rPr>
        <w:fldChar w:fldCharType="end"/>
      </w:r>
      <w:r w:rsidR="00DD44F5" w:rsidRPr="00086075">
        <w:rPr>
          <w:lang w:val="fr-FR"/>
        </w:rPr>
        <w:t xml:space="preserve"> </w:t>
      </w:r>
      <w:r w:rsidR="000567C1" w:rsidRPr="00DD44F5">
        <w:rPr>
          <w:rtl/>
          <w:lang w:val="fr-FR"/>
        </w:rPr>
        <w:t>.</w:t>
      </w:r>
      <w:r w:rsidR="00017F54" w:rsidRPr="004B45C2">
        <w:rPr>
          <w:rFonts w:eastAsia="Century Gothic"/>
          <w:b/>
          <w:lang w:val="fr-FR"/>
        </w:rPr>
        <w:t xml:space="preserve"> </w:t>
      </w:r>
    </w:p>
    <w:p w14:paraId="0927AA36" w14:textId="1A3A3E43" w:rsidR="00440DAB" w:rsidRPr="004B45C2" w:rsidRDefault="00017F54" w:rsidP="004B45C2">
      <w:pPr>
        <w:pStyle w:val="NoSpacing"/>
        <w:bidi w:val="0"/>
        <w:spacing w:line="480" w:lineRule="auto"/>
        <w:jc w:val="both"/>
        <w:rPr>
          <w:lang w:val="fr-FR"/>
        </w:rPr>
      </w:pPr>
      <w:r w:rsidRPr="004B45C2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A41AA89" wp14:editId="14380C29">
                <wp:simplePos x="0" y="0"/>
                <wp:positionH relativeFrom="page">
                  <wp:posOffset>-32003</wp:posOffset>
                </wp:positionH>
                <wp:positionV relativeFrom="page">
                  <wp:posOffset>507534</wp:posOffset>
                </wp:positionV>
                <wp:extent cx="35052" cy="155211"/>
                <wp:effectExtent l="0" t="0" r="0" b="0"/>
                <wp:wrapSquare wrapText="bothSides"/>
                <wp:docPr id="9575" name="Group 9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2" cy="155211"/>
                          <a:chOff x="0" y="0"/>
                          <a:chExt cx="35052" cy="155211"/>
                        </a:xfrm>
                      </wpg:grpSpPr>
                      <wps:wsp>
                        <wps:cNvPr id="1193" name="Rectangle 1193"/>
                        <wps:cNvSpPr/>
                        <wps:spPr>
                          <a:xfrm>
                            <a:off x="0" y="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0BC2E" w14:textId="77777777" w:rsidR="00440DAB" w:rsidRDefault="00017F5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A41AA89" id="Group 9575" o:spid="_x0000_s1030" style="position:absolute;left:0;text-align:left;margin-left:-2.5pt;margin-top:39.95pt;width:2.75pt;height:12.2pt;z-index:251661312;mso-position-horizontal-relative:page;mso-position-vertical-relative:page" coordsize="35052,155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">
                <v:rect id="Rectangle 1193" o:spid="_x0000_s1031" style="position:absolute;width:46619;height:206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q7k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x5Ku5MMAAADdAAAADwAA&#10;AAAAAAAAAAAAAAAHAgAAZHJzL2Rvd25yZXYueG1sUEsFBgAAAAADAAMAtwAAAPcCAAAAAA==&#10;" filled="f" stroked="f">
                  <v:textbox inset="0,0,0,0">
                    <w:txbxContent>
                      <w:p w14:paraId="0430BC2E" w14:textId="77777777" w:rsidR="00440DAB" w:rsidRDefault="00017F54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4B45C2">
        <w:rPr>
          <w:lang w:val="fr-FR"/>
        </w:rPr>
        <w:t xml:space="preserve">             </w:t>
      </w:r>
      <w:r w:rsidRPr="004B45C2">
        <w:rPr>
          <w:lang w:val="fr-FR"/>
        </w:rPr>
        <w:t xml:space="preserve">Le cautionnement provisoire est fixé à la somme </w:t>
      </w:r>
      <w:r w:rsidRPr="004B45C2">
        <w:rPr>
          <w:color w:val="FF0000"/>
          <w:lang w:val="fr-FR"/>
        </w:rPr>
        <w:t xml:space="preserve">de </w:t>
      </w:r>
      <w:r w:rsidR="00D40417">
        <w:rPr>
          <w:b/>
          <w:color w:val="FF0000"/>
          <w:lang w:val="fr-FR"/>
        </w:rPr>
        <w:t>TROIS</w:t>
      </w:r>
      <w:r w:rsidR="00A74D68">
        <w:rPr>
          <w:b/>
          <w:color w:val="FF0000"/>
          <w:lang w:val="fr-FR"/>
        </w:rPr>
        <w:t xml:space="preserve"> mille</w:t>
      </w:r>
      <w:r w:rsidRPr="004B45C2">
        <w:rPr>
          <w:b/>
          <w:color w:val="FF0000"/>
          <w:lang w:val="fr-FR"/>
        </w:rPr>
        <w:t xml:space="preserve"> (</w:t>
      </w:r>
      <w:r w:rsidR="00D40417">
        <w:rPr>
          <w:b/>
          <w:color w:val="FF0000"/>
          <w:lang w:val="fr-FR"/>
        </w:rPr>
        <w:t>3</w:t>
      </w:r>
      <w:r w:rsidRPr="004B45C2">
        <w:rPr>
          <w:b/>
          <w:color w:val="FF0000"/>
          <w:lang w:val="fr-FR"/>
        </w:rPr>
        <w:t xml:space="preserve">.000,00) </w:t>
      </w:r>
      <w:proofErr w:type="spellStart"/>
      <w:r w:rsidRPr="004B45C2">
        <w:rPr>
          <w:b/>
          <w:lang w:val="fr-FR"/>
        </w:rPr>
        <w:t>dhs</w:t>
      </w:r>
      <w:proofErr w:type="spellEnd"/>
      <w:r w:rsidRPr="004B45C2">
        <w:rPr>
          <w:lang w:val="fr-FR"/>
        </w:rPr>
        <w:t xml:space="preserve">. </w:t>
      </w:r>
    </w:p>
    <w:p w14:paraId="51B993B0" w14:textId="536890AA" w:rsidR="000567C1" w:rsidRPr="004B45C2" w:rsidRDefault="004B45C2" w:rsidP="004B45C2">
      <w:pPr>
        <w:pStyle w:val="NoSpacing"/>
        <w:bidi w:val="0"/>
        <w:spacing w:line="480" w:lineRule="auto"/>
        <w:jc w:val="both"/>
        <w:rPr>
          <w:rFonts w:eastAsia="Cambria"/>
          <w:lang w:val="fr-FR"/>
        </w:rPr>
      </w:pPr>
      <w:r>
        <w:rPr>
          <w:lang w:val="fr-FR"/>
        </w:rPr>
        <w:t xml:space="preserve">            </w:t>
      </w:r>
      <w:r w:rsidR="00017F54" w:rsidRPr="004B45C2">
        <w:rPr>
          <w:lang w:val="fr-FR"/>
        </w:rPr>
        <w:t xml:space="preserve"> Le contenu, la présentation ainsi que le dépôt des dossiers des concurrents doivent être conformes aux dispositions des articles 42,44 et 46 de l’arrêté du ministre des habous et des affaires islamiques </w:t>
      </w:r>
      <w:r w:rsidR="00017F54" w:rsidRPr="004B45C2">
        <w:rPr>
          <w:rFonts w:eastAsia="Cambria"/>
          <w:lang w:val="fr-FR"/>
        </w:rPr>
        <w:t xml:space="preserve">n° 258.13 du 13 septembre 2013 fixant le système des marchés de travaux, de fournitures et de services que </w:t>
      </w:r>
      <w:r w:rsidR="00DD44F5" w:rsidRPr="004B45C2">
        <w:rPr>
          <w:rFonts w:eastAsia="Cambria"/>
          <w:lang w:val="fr-FR"/>
        </w:rPr>
        <w:t>conclue l’administration</w:t>
      </w:r>
      <w:r w:rsidR="00017F54" w:rsidRPr="004B45C2">
        <w:rPr>
          <w:rFonts w:eastAsia="Cambria"/>
          <w:lang w:val="fr-FR"/>
        </w:rPr>
        <w:t xml:space="preserve"> des habous au nom des habous générales</w:t>
      </w:r>
      <w:r w:rsidR="000567C1" w:rsidRPr="004B45C2">
        <w:rPr>
          <w:rFonts w:eastAsia="Cambria"/>
          <w:lang w:val="fr-FR"/>
        </w:rPr>
        <w:t xml:space="preserve">. </w:t>
      </w:r>
    </w:p>
    <w:p w14:paraId="57639802" w14:textId="77777777" w:rsidR="00440DAB" w:rsidRPr="004B45C2" w:rsidRDefault="004B45C2" w:rsidP="004B45C2">
      <w:pPr>
        <w:pStyle w:val="NoSpacing"/>
        <w:bidi w:val="0"/>
        <w:spacing w:line="360" w:lineRule="auto"/>
        <w:jc w:val="both"/>
        <w:rPr>
          <w:lang w:val="fr-FR"/>
        </w:rPr>
      </w:pPr>
      <w:r>
        <w:rPr>
          <w:lang w:val="fr-FR"/>
        </w:rPr>
        <w:t xml:space="preserve">            </w:t>
      </w:r>
      <w:r w:rsidR="00017F54" w:rsidRPr="004B45C2">
        <w:rPr>
          <w:lang w:val="fr-FR"/>
        </w:rPr>
        <w:t xml:space="preserve"> Les concurrents peuvent</w:t>
      </w:r>
      <w:r>
        <w:rPr>
          <w:lang w:val="fr-FR"/>
        </w:rPr>
        <w:t xml:space="preserve"> </w:t>
      </w:r>
      <w:r w:rsidR="00017F54" w:rsidRPr="004B45C2">
        <w:rPr>
          <w:lang w:val="fr-FR"/>
        </w:rPr>
        <w:t xml:space="preserve">: </w:t>
      </w:r>
    </w:p>
    <w:p w14:paraId="22CB7319" w14:textId="7286AEBB" w:rsidR="00A540C6" w:rsidRPr="004B45C2" w:rsidRDefault="000567C1" w:rsidP="004B45C2">
      <w:pPr>
        <w:pStyle w:val="NoSpacing"/>
        <w:bidi w:val="0"/>
        <w:spacing w:line="360" w:lineRule="auto"/>
        <w:jc w:val="both"/>
        <w:rPr>
          <w:lang w:val="fr-FR"/>
        </w:rPr>
      </w:pPr>
      <w:r w:rsidRPr="004B45C2">
        <w:rPr>
          <w:lang w:val="fr-FR"/>
        </w:rPr>
        <w:t xml:space="preserve">      </w:t>
      </w:r>
      <w:r w:rsidR="004B45C2">
        <w:rPr>
          <w:lang w:val="fr-FR"/>
        </w:rPr>
        <w:t xml:space="preserve">        </w:t>
      </w:r>
      <w:r w:rsidRPr="004B45C2">
        <w:rPr>
          <w:lang w:val="fr-FR"/>
        </w:rPr>
        <w:t xml:space="preserve">   </w:t>
      </w:r>
      <w:r w:rsidR="00017F54" w:rsidRPr="004B45C2">
        <w:rPr>
          <w:lang w:val="fr-FR"/>
        </w:rPr>
        <w:t xml:space="preserve">- Soit déposer contre récépissé leurs plis dans le bureau </w:t>
      </w:r>
      <w:r w:rsidRPr="004B45C2">
        <w:rPr>
          <w:lang w:val="fr-FR"/>
        </w:rPr>
        <w:t>de l’investissement et de conservation des Habous</w:t>
      </w:r>
      <w:r w:rsidR="00017F54" w:rsidRPr="004B45C2">
        <w:rPr>
          <w:lang w:val="fr-FR"/>
        </w:rPr>
        <w:t xml:space="preserve"> </w:t>
      </w:r>
      <w:r w:rsidR="00A540C6" w:rsidRPr="004B45C2">
        <w:rPr>
          <w:lang w:val="fr-FR"/>
        </w:rPr>
        <w:t>NIDARA</w:t>
      </w:r>
      <w:r w:rsidR="00507024">
        <w:rPr>
          <w:lang w:val="fr-FR"/>
        </w:rPr>
        <w:t>T</w:t>
      </w:r>
      <w:r w:rsidR="00A540C6" w:rsidRPr="004B45C2">
        <w:rPr>
          <w:lang w:val="fr-FR"/>
        </w:rPr>
        <w:t xml:space="preserve"> DU HABOUS </w:t>
      </w:r>
      <w:r w:rsidRPr="004B45C2">
        <w:rPr>
          <w:lang w:val="fr-FR"/>
        </w:rPr>
        <w:t>SEFROU</w:t>
      </w:r>
      <w:r w:rsidR="00A540C6" w:rsidRPr="004B45C2">
        <w:rPr>
          <w:lang w:val="fr-FR"/>
        </w:rPr>
        <w:t>.</w:t>
      </w:r>
    </w:p>
    <w:p w14:paraId="720B4EE9" w14:textId="77777777" w:rsidR="00440DAB" w:rsidRPr="004B45C2" w:rsidRDefault="004B45C2" w:rsidP="004B45C2">
      <w:pPr>
        <w:pStyle w:val="NoSpacing"/>
        <w:bidi w:val="0"/>
        <w:spacing w:line="360" w:lineRule="auto"/>
        <w:jc w:val="both"/>
        <w:rPr>
          <w:lang w:val="fr-FR"/>
        </w:rPr>
      </w:pPr>
      <w:r>
        <w:rPr>
          <w:lang w:val="fr-FR"/>
        </w:rPr>
        <w:t xml:space="preserve">               - </w:t>
      </w:r>
      <w:r w:rsidR="00017F54" w:rsidRPr="004B45C2">
        <w:rPr>
          <w:lang w:val="fr-FR"/>
        </w:rPr>
        <w:t xml:space="preserve">Soit les envoyer par courrier recommandé avec accusé de réception au bureau </w:t>
      </w:r>
      <w:r w:rsidR="00A540C6" w:rsidRPr="004B45C2">
        <w:rPr>
          <w:lang w:val="fr-FR"/>
        </w:rPr>
        <w:t>précité ;</w:t>
      </w:r>
      <w:r w:rsidR="00017F54" w:rsidRPr="004B45C2">
        <w:rPr>
          <w:lang w:val="fr-FR"/>
        </w:rPr>
        <w:t xml:space="preserve"> </w:t>
      </w:r>
    </w:p>
    <w:p w14:paraId="36DF2FC4" w14:textId="77777777" w:rsidR="004B45C2" w:rsidRPr="004B45C2" w:rsidRDefault="004B45C2" w:rsidP="004B45C2">
      <w:pPr>
        <w:pStyle w:val="NoSpacing"/>
        <w:bidi w:val="0"/>
        <w:spacing w:line="360" w:lineRule="auto"/>
        <w:jc w:val="both"/>
        <w:rPr>
          <w:lang w:val="fr-FR"/>
        </w:rPr>
      </w:pPr>
      <w:r>
        <w:rPr>
          <w:lang w:val="fr-FR"/>
        </w:rPr>
        <w:t xml:space="preserve">                -</w:t>
      </w:r>
      <w:r w:rsidR="00017F54" w:rsidRPr="004B45C2">
        <w:rPr>
          <w:lang w:val="fr-FR"/>
        </w:rPr>
        <w:t>Soit les remettre au président de la commission d'appel d'offres au début de la séance et avant l'ouverture des plis.</w:t>
      </w:r>
    </w:p>
    <w:p w14:paraId="2B383411" w14:textId="6FCAC853" w:rsidR="000567C1" w:rsidRPr="004B45C2" w:rsidRDefault="004B45C2" w:rsidP="004B45C2">
      <w:pPr>
        <w:pStyle w:val="NoSpacing"/>
        <w:bidi w:val="0"/>
        <w:spacing w:line="360" w:lineRule="auto"/>
        <w:jc w:val="both"/>
        <w:rPr>
          <w:lang w:val="fr-FR"/>
        </w:rPr>
      </w:pPr>
      <w:r>
        <w:rPr>
          <w:lang w:val="fr-FR"/>
        </w:rPr>
        <w:t xml:space="preserve">                 </w:t>
      </w:r>
      <w:r w:rsidR="00017F54" w:rsidRPr="004B45C2">
        <w:rPr>
          <w:lang w:val="fr-FR"/>
        </w:rPr>
        <w:t xml:space="preserve">Les pièces justificatives à fournir sont celles prévues par l'article 39 de l’arrêté du ministre des habous et des affaires islamiques </w:t>
      </w:r>
      <w:r w:rsidR="00017F54" w:rsidRPr="004B45C2">
        <w:rPr>
          <w:rFonts w:eastAsia="Cambria"/>
          <w:lang w:val="fr-FR"/>
        </w:rPr>
        <w:t xml:space="preserve">n° 258.13 du 13 septembre 2013 fixant le système des marchés de travaux, de fournitures </w:t>
      </w:r>
      <w:r w:rsidR="00DD44F5" w:rsidRPr="004B45C2">
        <w:rPr>
          <w:rFonts w:eastAsia="Cambria"/>
          <w:lang w:val="fr-FR"/>
        </w:rPr>
        <w:t>et de</w:t>
      </w:r>
      <w:r w:rsidR="00017F54" w:rsidRPr="004B45C2">
        <w:rPr>
          <w:rFonts w:eastAsia="Cambria"/>
          <w:lang w:val="fr-FR"/>
        </w:rPr>
        <w:t xml:space="preserve"> services que conclue l’administration des habous au nom des habous générales</w:t>
      </w:r>
      <w:r w:rsidR="000567C1" w:rsidRPr="004B45C2">
        <w:rPr>
          <w:rFonts w:eastAsia="Cambria"/>
          <w:lang w:val="fr-FR"/>
        </w:rPr>
        <w:t xml:space="preserve"> et article 12 de règlement de consultation.</w:t>
      </w:r>
      <w:r w:rsidR="00017F54" w:rsidRPr="004B45C2">
        <w:rPr>
          <w:rFonts w:eastAsia="Cambria"/>
          <w:lang w:val="fr-FR"/>
        </w:rPr>
        <w:t xml:space="preserve"> </w:t>
      </w:r>
    </w:p>
    <w:p w14:paraId="26323D0E" w14:textId="77777777" w:rsidR="004B45C2" w:rsidRPr="004B45C2" w:rsidRDefault="004B45C2" w:rsidP="004B45C2">
      <w:pPr>
        <w:pStyle w:val="NoSpacing"/>
        <w:bidi w:val="0"/>
        <w:spacing w:line="360" w:lineRule="auto"/>
        <w:jc w:val="both"/>
        <w:rPr>
          <w:lang w:val="fr-FR"/>
        </w:rPr>
      </w:pPr>
      <w:r>
        <w:rPr>
          <w:lang w:val="fr-FR"/>
        </w:rPr>
        <w:t xml:space="preserve">                 </w:t>
      </w:r>
      <w:r w:rsidRPr="004B45C2">
        <w:rPr>
          <w:lang w:val="fr-FR"/>
        </w:rPr>
        <w:t>Les concurrents doivent délivrés une attestation ou copie certifiée conforme à l'original du certificat d'agrément suivant le système d'agrément des personnes physiques ou morales exécutant des prestations d'études et de maitrise d'œuvre comme suit</w:t>
      </w:r>
      <w:r>
        <w:rPr>
          <w:lang w:val="fr-FR"/>
        </w:rPr>
        <w:t>e :</w:t>
      </w:r>
    </w:p>
    <w:p w14:paraId="705D037F" w14:textId="77777777" w:rsidR="004B45C2" w:rsidRPr="004B45C2" w:rsidRDefault="004B45C2" w:rsidP="004B45C2">
      <w:pPr>
        <w:pStyle w:val="NoSpacing"/>
        <w:numPr>
          <w:ilvl w:val="0"/>
          <w:numId w:val="1"/>
        </w:numPr>
        <w:bidi w:val="0"/>
        <w:spacing w:line="360" w:lineRule="auto"/>
        <w:jc w:val="both"/>
        <w:rPr>
          <w:lang w:val="fr-FR"/>
        </w:rPr>
      </w:pPr>
      <w:r w:rsidRPr="004B45C2">
        <w:rPr>
          <w:lang w:val="fr-FR"/>
        </w:rPr>
        <w:t>D14 (Calcul des structures pour bâtiments à tous usages)</w:t>
      </w:r>
    </w:p>
    <w:p w14:paraId="3B5C0EEE" w14:textId="77777777" w:rsidR="004B45C2" w:rsidRPr="004B45C2" w:rsidRDefault="004B45C2" w:rsidP="004B45C2">
      <w:pPr>
        <w:pStyle w:val="NoSpacing"/>
        <w:numPr>
          <w:ilvl w:val="0"/>
          <w:numId w:val="1"/>
        </w:numPr>
        <w:bidi w:val="0"/>
        <w:spacing w:line="360" w:lineRule="auto"/>
        <w:jc w:val="both"/>
        <w:rPr>
          <w:lang w:val="fr-FR"/>
        </w:rPr>
      </w:pPr>
      <w:r w:rsidRPr="004B45C2">
        <w:rPr>
          <w:lang w:val="fr-FR"/>
        </w:rPr>
        <w:t xml:space="preserve">D15 (Courant fort et courant faible pour </w:t>
      </w:r>
      <w:r w:rsidR="00A74D68" w:rsidRPr="004B45C2">
        <w:rPr>
          <w:lang w:val="fr-FR"/>
        </w:rPr>
        <w:t>bâtiments</w:t>
      </w:r>
      <w:r w:rsidRPr="004B45C2">
        <w:rPr>
          <w:lang w:val="fr-FR"/>
        </w:rPr>
        <w:t xml:space="preserve"> à tous usages)</w:t>
      </w:r>
    </w:p>
    <w:p w14:paraId="55B59A99" w14:textId="77777777" w:rsidR="004B45C2" w:rsidRPr="004B45C2" w:rsidRDefault="004B45C2" w:rsidP="004B45C2">
      <w:pPr>
        <w:pStyle w:val="NoSpacing"/>
        <w:numPr>
          <w:ilvl w:val="0"/>
          <w:numId w:val="1"/>
        </w:numPr>
        <w:bidi w:val="0"/>
        <w:spacing w:line="480" w:lineRule="auto"/>
        <w:jc w:val="both"/>
        <w:rPr>
          <w:lang w:val="fr-FR"/>
        </w:rPr>
      </w:pPr>
      <w:r w:rsidRPr="004B45C2">
        <w:rPr>
          <w:lang w:val="fr-FR"/>
        </w:rPr>
        <w:t>D16 (Réseaux des fluides pour bâtiments à tous usages)</w:t>
      </w:r>
    </w:p>
    <w:p w14:paraId="32F8CD21" w14:textId="77777777" w:rsidR="004B45C2" w:rsidRPr="004B45C2" w:rsidRDefault="004B45C2" w:rsidP="004B45C2">
      <w:pPr>
        <w:pStyle w:val="NoSpacing"/>
        <w:bidi w:val="0"/>
        <w:spacing w:line="480" w:lineRule="auto"/>
        <w:jc w:val="both"/>
        <w:rPr>
          <w:lang w:val="fr-FR"/>
        </w:rPr>
      </w:pPr>
      <w:r>
        <w:rPr>
          <w:lang w:val="fr-FR"/>
        </w:rPr>
        <w:t xml:space="preserve">              </w:t>
      </w:r>
      <w:r w:rsidRPr="004B45C2">
        <w:rPr>
          <w:lang w:val="fr-FR"/>
        </w:rPr>
        <w:t xml:space="preserve">Les entreprises non installées au Maroc, à se conformer au dossier </w:t>
      </w:r>
      <w:r w:rsidR="00A74D68" w:rsidRPr="004B45C2">
        <w:rPr>
          <w:lang w:val="fr-FR"/>
        </w:rPr>
        <w:t>prévu</w:t>
      </w:r>
      <w:r w:rsidRPr="004B45C2">
        <w:rPr>
          <w:lang w:val="fr-FR"/>
        </w:rPr>
        <w:t xml:space="preserve"> par le règlement de consultation</w:t>
      </w:r>
    </w:p>
    <w:sectPr w:rsidR="004B45C2" w:rsidRPr="004B45C2" w:rsidSect="004B45C2">
      <w:pgSz w:w="11906" w:h="16838"/>
      <w:pgMar w:top="409" w:right="703" w:bottom="426" w:left="9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5213B"/>
    <w:multiLevelType w:val="hybridMultilevel"/>
    <w:tmpl w:val="05C21D6A"/>
    <w:lvl w:ilvl="0" w:tplc="BB4A8E2E">
      <w:start w:val="1"/>
      <w:numFmt w:val="bullet"/>
      <w:lvlText w:val="-"/>
      <w:lvlJc w:val="left"/>
      <w:pPr>
        <w:ind w:left="65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14CB2CC">
      <w:start w:val="1"/>
      <w:numFmt w:val="arabicAlpha"/>
      <w:lvlText w:val="%2-"/>
      <w:lvlJc w:val="left"/>
      <w:pPr>
        <w:ind w:left="433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00636E4">
      <w:start w:val="1"/>
      <w:numFmt w:val="lowerRoman"/>
      <w:lvlText w:val="%3"/>
      <w:lvlJc w:val="left"/>
      <w:pPr>
        <w:ind w:left="2067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802ABF2">
      <w:start w:val="1"/>
      <w:numFmt w:val="decimal"/>
      <w:lvlText w:val="%4"/>
      <w:lvlJc w:val="left"/>
      <w:pPr>
        <w:ind w:left="2787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29AD71C">
      <w:start w:val="1"/>
      <w:numFmt w:val="lowerLetter"/>
      <w:lvlText w:val="%5"/>
      <w:lvlJc w:val="left"/>
      <w:pPr>
        <w:ind w:left="3507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65C4EF8">
      <w:start w:val="1"/>
      <w:numFmt w:val="lowerRoman"/>
      <w:lvlText w:val="%6"/>
      <w:lvlJc w:val="left"/>
      <w:pPr>
        <w:ind w:left="4227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3803CE8">
      <w:start w:val="1"/>
      <w:numFmt w:val="decimal"/>
      <w:lvlText w:val="%7"/>
      <w:lvlJc w:val="left"/>
      <w:pPr>
        <w:ind w:left="4947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988E2A4">
      <w:start w:val="1"/>
      <w:numFmt w:val="lowerLetter"/>
      <w:lvlText w:val="%8"/>
      <w:lvlJc w:val="left"/>
      <w:pPr>
        <w:ind w:left="5667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3AAB652">
      <w:start w:val="1"/>
      <w:numFmt w:val="lowerRoman"/>
      <w:lvlText w:val="%9"/>
      <w:lvlJc w:val="left"/>
      <w:pPr>
        <w:ind w:left="6387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3B6910"/>
    <w:multiLevelType w:val="hybridMultilevel"/>
    <w:tmpl w:val="A72CECE6"/>
    <w:lvl w:ilvl="0" w:tplc="DB5E6370">
      <w:start w:val="1"/>
      <w:numFmt w:val="lowerLetter"/>
      <w:lvlText w:val="%1)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8C8FCC">
      <w:start w:val="1"/>
      <w:numFmt w:val="lowerLetter"/>
      <w:lvlText w:val="%2"/>
      <w:lvlJc w:val="left"/>
      <w:pPr>
        <w:ind w:left="1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E9E98">
      <w:start w:val="1"/>
      <w:numFmt w:val="lowerRoman"/>
      <w:lvlText w:val="%3"/>
      <w:lvlJc w:val="left"/>
      <w:pPr>
        <w:ind w:left="2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C8A01E">
      <w:start w:val="1"/>
      <w:numFmt w:val="decimal"/>
      <w:lvlText w:val="%4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C612FA">
      <w:start w:val="1"/>
      <w:numFmt w:val="lowerLetter"/>
      <w:lvlText w:val="%5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3C2C0A">
      <w:start w:val="1"/>
      <w:numFmt w:val="lowerRoman"/>
      <w:lvlText w:val="%6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0CF17A">
      <w:start w:val="1"/>
      <w:numFmt w:val="decimal"/>
      <w:lvlText w:val="%7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E66D66">
      <w:start w:val="1"/>
      <w:numFmt w:val="lowerLetter"/>
      <w:lvlText w:val="%8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1C0B06">
      <w:start w:val="1"/>
      <w:numFmt w:val="lowerRoman"/>
      <w:lvlText w:val="%9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526670"/>
    <w:multiLevelType w:val="hybridMultilevel"/>
    <w:tmpl w:val="55589EF8"/>
    <w:lvl w:ilvl="0" w:tplc="398E69E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167412">
      <w:start w:val="1"/>
      <w:numFmt w:val="bullet"/>
      <w:lvlText w:val="o"/>
      <w:lvlJc w:val="left"/>
      <w:pPr>
        <w:ind w:left="2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461258">
      <w:start w:val="1"/>
      <w:numFmt w:val="bullet"/>
      <w:lvlText w:val="▪"/>
      <w:lvlJc w:val="left"/>
      <w:pPr>
        <w:ind w:left="3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0009EA">
      <w:start w:val="1"/>
      <w:numFmt w:val="bullet"/>
      <w:lvlText w:val="•"/>
      <w:lvlJc w:val="left"/>
      <w:pPr>
        <w:ind w:left="4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147822">
      <w:start w:val="1"/>
      <w:numFmt w:val="bullet"/>
      <w:lvlText w:val="o"/>
      <w:lvlJc w:val="left"/>
      <w:pPr>
        <w:ind w:left="4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60394E">
      <w:start w:val="1"/>
      <w:numFmt w:val="bullet"/>
      <w:lvlText w:val="▪"/>
      <w:lvlJc w:val="left"/>
      <w:pPr>
        <w:ind w:left="5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DC24FE">
      <w:start w:val="1"/>
      <w:numFmt w:val="bullet"/>
      <w:lvlText w:val="•"/>
      <w:lvlJc w:val="left"/>
      <w:pPr>
        <w:ind w:left="6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A8663C">
      <w:start w:val="1"/>
      <w:numFmt w:val="bullet"/>
      <w:lvlText w:val="o"/>
      <w:lvlJc w:val="left"/>
      <w:pPr>
        <w:ind w:left="7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040AF6">
      <w:start w:val="1"/>
      <w:numFmt w:val="bullet"/>
      <w:lvlText w:val="▪"/>
      <w:lvlJc w:val="left"/>
      <w:pPr>
        <w:ind w:left="7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D376DB"/>
    <w:multiLevelType w:val="hybridMultilevel"/>
    <w:tmpl w:val="155E3CF2"/>
    <w:lvl w:ilvl="0" w:tplc="9808F86E">
      <w:start w:val="1"/>
      <w:numFmt w:val="decimal"/>
      <w:lvlText w:val="%1"/>
      <w:lvlJc w:val="left"/>
      <w:pPr>
        <w:ind w:left="360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87E1998">
      <w:start w:val="4"/>
      <w:numFmt w:val="arabicAbjad"/>
      <w:lvlText w:val="%2-"/>
      <w:lvlJc w:val="left"/>
      <w:pPr>
        <w:ind w:left="426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A56AE40">
      <w:start w:val="1"/>
      <w:numFmt w:val="lowerRoman"/>
      <w:lvlText w:val="%3"/>
      <w:lvlJc w:val="left"/>
      <w:pPr>
        <w:ind w:left="2029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C964A18">
      <w:start w:val="1"/>
      <w:numFmt w:val="decimal"/>
      <w:lvlText w:val="%4"/>
      <w:lvlJc w:val="left"/>
      <w:pPr>
        <w:ind w:left="2749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8B8D29A">
      <w:start w:val="1"/>
      <w:numFmt w:val="lowerLetter"/>
      <w:lvlText w:val="%5"/>
      <w:lvlJc w:val="left"/>
      <w:pPr>
        <w:ind w:left="3469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56A5DE">
      <w:start w:val="1"/>
      <w:numFmt w:val="lowerRoman"/>
      <w:lvlText w:val="%6"/>
      <w:lvlJc w:val="left"/>
      <w:pPr>
        <w:ind w:left="4189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6689296">
      <w:start w:val="1"/>
      <w:numFmt w:val="decimal"/>
      <w:lvlText w:val="%7"/>
      <w:lvlJc w:val="left"/>
      <w:pPr>
        <w:ind w:left="4909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0E0CAD0">
      <w:start w:val="1"/>
      <w:numFmt w:val="lowerLetter"/>
      <w:lvlText w:val="%8"/>
      <w:lvlJc w:val="left"/>
      <w:pPr>
        <w:ind w:left="5629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89AE18A">
      <w:start w:val="1"/>
      <w:numFmt w:val="lowerRoman"/>
      <w:lvlText w:val="%9"/>
      <w:lvlJc w:val="left"/>
      <w:pPr>
        <w:ind w:left="6349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AB"/>
    <w:rsid w:val="00017F54"/>
    <w:rsid w:val="000567C1"/>
    <w:rsid w:val="00086075"/>
    <w:rsid w:val="000A5840"/>
    <w:rsid w:val="000B2459"/>
    <w:rsid w:val="0010665D"/>
    <w:rsid w:val="0015688F"/>
    <w:rsid w:val="001C18EA"/>
    <w:rsid w:val="00205D3D"/>
    <w:rsid w:val="0023637C"/>
    <w:rsid w:val="00265B04"/>
    <w:rsid w:val="002A09E7"/>
    <w:rsid w:val="002B4A51"/>
    <w:rsid w:val="002E6142"/>
    <w:rsid w:val="003323E9"/>
    <w:rsid w:val="003B43E5"/>
    <w:rsid w:val="003D10C9"/>
    <w:rsid w:val="00440DAB"/>
    <w:rsid w:val="004B45C2"/>
    <w:rsid w:val="004E3A6E"/>
    <w:rsid w:val="004F096E"/>
    <w:rsid w:val="00507024"/>
    <w:rsid w:val="00517653"/>
    <w:rsid w:val="005F2E6E"/>
    <w:rsid w:val="00674603"/>
    <w:rsid w:val="00700977"/>
    <w:rsid w:val="007E36D2"/>
    <w:rsid w:val="008A14D6"/>
    <w:rsid w:val="008D326F"/>
    <w:rsid w:val="009358DD"/>
    <w:rsid w:val="00A35838"/>
    <w:rsid w:val="00A540C6"/>
    <w:rsid w:val="00A74D68"/>
    <w:rsid w:val="00B04373"/>
    <w:rsid w:val="00B553D0"/>
    <w:rsid w:val="00B944AA"/>
    <w:rsid w:val="00D06135"/>
    <w:rsid w:val="00D40417"/>
    <w:rsid w:val="00D63FA0"/>
    <w:rsid w:val="00DD44F5"/>
    <w:rsid w:val="00E914F1"/>
    <w:rsid w:val="00F714ED"/>
    <w:rsid w:val="00F7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95CB"/>
  <w15:docId w15:val="{616B9D19-4127-4714-A4CB-888AEDF4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133"/>
      <w:ind w:right="2220"/>
      <w:jc w:val="right"/>
      <w:outlineLvl w:val="0"/>
    </w:pPr>
    <w:rPr>
      <w:rFonts w:ascii="Traditional Arabic" w:eastAsia="Traditional Arabic" w:hAnsi="Traditional Arabic" w:cs="Traditional Arabic"/>
      <w:b/>
      <w:color w:val="000000"/>
      <w:sz w:val="3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/>
      <w:spacing w:after="98"/>
      <w:ind w:right="488"/>
      <w:jc w:val="center"/>
      <w:outlineLvl w:val="1"/>
    </w:pPr>
    <w:rPr>
      <w:rFonts w:ascii="Traditional Arabic" w:eastAsia="Traditional Arabic" w:hAnsi="Traditional Arabic" w:cs="Traditional Arabic"/>
      <w:b/>
      <w:color w:val="000000"/>
      <w:sz w:val="3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30"/>
      <w:ind w:left="156"/>
      <w:outlineLvl w:val="2"/>
    </w:pPr>
    <w:rPr>
      <w:rFonts w:ascii="Garamond" w:eastAsia="Garamond" w:hAnsi="Garamond" w:cs="Garamond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Garamond" w:eastAsia="Garamond" w:hAnsi="Garamond" w:cs="Garamond"/>
      <w:color w:val="000000"/>
      <w:sz w:val="32"/>
    </w:rPr>
  </w:style>
  <w:style w:type="character" w:customStyle="1" w:styleId="Heading2Char">
    <w:name w:val="Heading 2 Char"/>
    <w:link w:val="Heading2"/>
    <w:rPr>
      <w:rFonts w:ascii="Traditional Arabic" w:eastAsia="Traditional Arabic" w:hAnsi="Traditional Arabic" w:cs="Traditional Arabic"/>
      <w:b/>
      <w:color w:val="000000"/>
      <w:sz w:val="36"/>
    </w:rPr>
  </w:style>
  <w:style w:type="character" w:customStyle="1" w:styleId="Heading1Char">
    <w:name w:val="Heading 1 Char"/>
    <w:link w:val="Heading1"/>
    <w:rPr>
      <w:rFonts w:ascii="Traditional Arabic" w:eastAsia="Traditional Arabic" w:hAnsi="Traditional Arabic" w:cs="Traditional Arabic"/>
      <w:b/>
      <w:color w:val="000000"/>
      <w:sz w:val="36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42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67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7C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B45C2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cp:lastModifiedBy>Salma</cp:lastModifiedBy>
  <cp:revision>2</cp:revision>
  <cp:lastPrinted>2026-02-23T14:49:00Z</cp:lastPrinted>
  <dcterms:created xsi:type="dcterms:W3CDTF">2026-03-16T15:40:00Z</dcterms:created>
  <dcterms:modified xsi:type="dcterms:W3CDTF">2026-03-16T15:40:00Z</dcterms:modified>
</cp:coreProperties>
</file>